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0C3DCA35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C54312">
        <w:rPr>
          <w:sz w:val="28"/>
        </w:rPr>
        <w:t>06</w:t>
      </w:r>
      <w:r w:rsidR="005A1079">
        <w:rPr>
          <w:sz w:val="28"/>
        </w:rPr>
        <w:t xml:space="preserve">» </w:t>
      </w:r>
      <w:r w:rsidR="00C54312">
        <w:rPr>
          <w:sz w:val="28"/>
        </w:rPr>
        <w:t>апреля</w:t>
      </w:r>
      <w:r w:rsidR="00AB514F">
        <w:rPr>
          <w:sz w:val="28"/>
        </w:rPr>
        <w:t xml:space="preserve"> 202</w:t>
      </w:r>
      <w:r w:rsidR="00C54312">
        <w:rPr>
          <w:sz w:val="28"/>
        </w:rPr>
        <w:t>3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6E82DF1D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C54312">
        <w:rPr>
          <w:rStyle w:val="1"/>
          <w:sz w:val="28"/>
        </w:rPr>
        <w:t>06</w:t>
      </w:r>
      <w:r w:rsidR="00C42340" w:rsidRPr="00276AD6">
        <w:rPr>
          <w:rStyle w:val="1"/>
          <w:sz w:val="28"/>
        </w:rPr>
        <w:t>.0</w:t>
      </w:r>
      <w:r w:rsidR="00C54312">
        <w:rPr>
          <w:rStyle w:val="1"/>
          <w:sz w:val="28"/>
        </w:rPr>
        <w:t>4</w:t>
      </w:r>
      <w:r w:rsidR="00C42340" w:rsidRPr="00276AD6">
        <w:rPr>
          <w:rStyle w:val="1"/>
          <w:sz w:val="28"/>
        </w:rPr>
        <w:t>.202</w:t>
      </w:r>
      <w:r w:rsidR="00C54312">
        <w:rPr>
          <w:rStyle w:val="1"/>
          <w:sz w:val="28"/>
        </w:rPr>
        <w:t>3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56D1AF7B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C75990">
        <w:rPr>
          <w:sz w:val="28"/>
          <w:szCs w:val="28"/>
          <w:highlight w:val="white"/>
        </w:rPr>
        <w:t xml:space="preserve">и 247 </w:t>
      </w:r>
      <w:r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них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E171122" w14:textId="27F254AA" w:rsidR="006F6580" w:rsidRPr="005A1079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5A1079">
        <w:rPr>
          <w:bCs/>
          <w:sz w:val="28"/>
          <w:szCs w:val="28"/>
          <w:highlight w:val="white"/>
        </w:rPr>
        <w:t>Федеральный государственный лицензионный контроль (надзор) за</w:t>
      </w:r>
      <w:r w:rsidR="005A1079" w:rsidRPr="005A1079">
        <w:rPr>
          <w:sz w:val="28"/>
          <w:szCs w:val="28"/>
          <w:highlight w:val="white"/>
        </w:rPr>
        <w:t xml:space="preserve"> деятельностью </w:t>
      </w:r>
      <w:r w:rsidR="005A1079" w:rsidRPr="005A1079">
        <w:rPr>
          <w:bCs/>
          <w:sz w:val="28"/>
          <w:szCs w:val="28"/>
          <w:highlight w:val="white"/>
        </w:rPr>
        <w:t>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Pr="005A1079">
        <w:rPr>
          <w:sz w:val="28"/>
          <w:szCs w:val="28"/>
          <w:highlight w:val="white"/>
        </w:rPr>
        <w:t>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51B259F8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>
        <w:rPr>
          <w:rStyle w:val="11"/>
          <w:b w:val="0"/>
          <w:sz w:val="28"/>
          <w:szCs w:val="28"/>
          <w:highlight w:val="white"/>
        </w:rPr>
        <w:t>3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0DED2947" w14:textId="2F93F083" w:rsidR="006774A2" w:rsidRPr="00F64D35" w:rsidRDefault="006774A2" w:rsidP="00C54312">
      <w:pPr>
        <w:jc w:val="both"/>
        <w:rPr>
          <w:rStyle w:val="11"/>
          <w:b w:val="0"/>
          <w:sz w:val="28"/>
          <w:szCs w:val="28"/>
          <w:highlight w:val="white"/>
        </w:rPr>
      </w:pP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228775F1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Санкт-Петербургское государственное геологическое унитарное предприятие «Специализированная фирма «Минерал»</w:t>
      </w:r>
    </w:p>
    <w:p w14:paraId="41C46B34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«Центр лабораторного анализа и технических измерений по Северо-Западному федеральному округу»</w:t>
      </w:r>
    </w:p>
    <w:p w14:paraId="78FC8FD1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lastRenderedPageBreak/>
        <w:t>Акционерное общество «Научно-исследовательский институт охраны атмосферного воздуха»</w:t>
      </w:r>
    </w:p>
    <w:p w14:paraId="07F35957" w14:textId="77777777" w:rsid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«Северное управление по гидрометеорологии и мониторингу окружающей среды»</w:t>
      </w:r>
    </w:p>
    <w:p w14:paraId="7BE7600A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Общество с ограниченной ответственностью «ПТК-Аналитик»</w:t>
      </w:r>
    </w:p>
    <w:p w14:paraId="0B9D1CFF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Общество с ограниченной ответственностью «Агентство прикладной экологии»</w:t>
      </w:r>
    </w:p>
    <w:p w14:paraId="01941414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Общество с ограниченной ответственностью «Балтийский Экологический Центр»</w:t>
      </w:r>
    </w:p>
    <w:p w14:paraId="6590EC2B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Общество с ограниченной ответственностью «</w:t>
      </w:r>
      <w:proofErr w:type="spellStart"/>
      <w:r w:rsidRPr="00C54312">
        <w:rPr>
          <w:rStyle w:val="11"/>
          <w:sz w:val="28"/>
        </w:rPr>
        <w:t>ПромЭкоСфера</w:t>
      </w:r>
      <w:proofErr w:type="spellEnd"/>
      <w:r w:rsidRPr="00C54312">
        <w:rPr>
          <w:rStyle w:val="11"/>
          <w:sz w:val="28"/>
        </w:rPr>
        <w:t>»</w:t>
      </w:r>
    </w:p>
    <w:p w14:paraId="45EEEC53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Акционерное общество «ТОИР»</w:t>
      </w:r>
    </w:p>
    <w:p w14:paraId="604503F7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Акционерное общество «Научно-исследовательский проектно-изыскательский институт «</w:t>
      </w:r>
      <w:proofErr w:type="spellStart"/>
      <w:r w:rsidRPr="00C54312">
        <w:rPr>
          <w:rStyle w:val="11"/>
          <w:sz w:val="28"/>
        </w:rPr>
        <w:t>Комимелиоводхозпроект</w:t>
      </w:r>
      <w:proofErr w:type="spellEnd"/>
      <w:r w:rsidRPr="00C54312">
        <w:rPr>
          <w:rStyle w:val="11"/>
          <w:sz w:val="28"/>
        </w:rPr>
        <w:t>»</w:t>
      </w:r>
    </w:p>
    <w:p w14:paraId="1C1A19A5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Общество с ограниченной ответственностью «Лабораторный центр «ИКОС»</w:t>
      </w:r>
    </w:p>
    <w:p w14:paraId="47F7348B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 xml:space="preserve">Общество с ограниченной ответственностью «Газпром </w:t>
      </w:r>
      <w:proofErr w:type="spellStart"/>
      <w:r w:rsidRPr="00C54312">
        <w:rPr>
          <w:rStyle w:val="11"/>
          <w:sz w:val="28"/>
        </w:rPr>
        <w:t>трансгаз</w:t>
      </w:r>
      <w:proofErr w:type="spellEnd"/>
      <w:r w:rsidRPr="00C54312">
        <w:rPr>
          <w:rStyle w:val="11"/>
          <w:sz w:val="28"/>
        </w:rPr>
        <w:t xml:space="preserve"> Санкт-Петербург»</w:t>
      </w:r>
    </w:p>
    <w:p w14:paraId="0713C5EB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Акционерное общество «</w:t>
      </w:r>
      <w:proofErr w:type="spellStart"/>
      <w:r w:rsidRPr="00C54312">
        <w:rPr>
          <w:rStyle w:val="11"/>
          <w:sz w:val="28"/>
        </w:rPr>
        <w:t>Транснефть</w:t>
      </w:r>
      <w:proofErr w:type="spellEnd"/>
      <w:r w:rsidRPr="00C54312">
        <w:rPr>
          <w:rStyle w:val="11"/>
          <w:sz w:val="28"/>
        </w:rPr>
        <w:t xml:space="preserve"> – Север»</w:t>
      </w:r>
    </w:p>
    <w:p w14:paraId="33D84A00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Федеральное казённое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</w:t>
      </w:r>
    </w:p>
    <w:p w14:paraId="2668EB4D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bookmarkStart w:id="0" w:name="_GoBack"/>
      <w:bookmarkEnd w:id="0"/>
      <w:r w:rsidRPr="00C54312">
        <w:rPr>
          <w:rStyle w:val="11"/>
          <w:sz w:val="28"/>
        </w:rPr>
        <w:t>Акционерное общество «</w:t>
      </w:r>
      <w:proofErr w:type="spellStart"/>
      <w:r w:rsidRPr="00C54312">
        <w:rPr>
          <w:rStyle w:val="11"/>
          <w:sz w:val="28"/>
        </w:rPr>
        <w:t>Кнауф</w:t>
      </w:r>
      <w:proofErr w:type="spellEnd"/>
      <w:r w:rsidRPr="00C54312">
        <w:rPr>
          <w:rStyle w:val="11"/>
          <w:sz w:val="28"/>
        </w:rPr>
        <w:t xml:space="preserve"> </w:t>
      </w:r>
      <w:proofErr w:type="spellStart"/>
      <w:r w:rsidRPr="00C54312">
        <w:rPr>
          <w:rStyle w:val="11"/>
          <w:sz w:val="28"/>
        </w:rPr>
        <w:t>Петроборд</w:t>
      </w:r>
      <w:proofErr w:type="spellEnd"/>
      <w:r w:rsidRPr="00C54312">
        <w:rPr>
          <w:rStyle w:val="11"/>
          <w:sz w:val="28"/>
        </w:rPr>
        <w:t>»</w:t>
      </w:r>
    </w:p>
    <w:p w14:paraId="475E78C4" w14:textId="77777777" w:rsidR="00C54312" w:rsidRPr="00C54312" w:rsidRDefault="00C54312" w:rsidP="00C54312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C54312">
        <w:rPr>
          <w:rStyle w:val="11"/>
          <w:sz w:val="28"/>
        </w:rPr>
        <w:t>Акционерное общество «Апатит»</w:t>
      </w:r>
    </w:p>
    <w:p w14:paraId="2CC06170" w14:textId="090C457A" w:rsidR="00282BFC" w:rsidRPr="00282BFC" w:rsidRDefault="00282BFC" w:rsidP="00282BFC">
      <w:pPr>
        <w:pStyle w:val="1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 отлично. </w:t>
      </w:r>
    </w:p>
    <w:p w14:paraId="1B000000" w14:textId="4DDF42A3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C54312">
        <w:rPr>
          <w:rStyle w:val="11"/>
          <w:sz w:val="28"/>
        </w:rPr>
        <w:t xml:space="preserve">поступило </w:t>
      </w:r>
      <w:r w:rsidRPr="00282BFC">
        <w:rPr>
          <w:rStyle w:val="11"/>
          <w:sz w:val="28"/>
        </w:rPr>
        <w:t>предложени</w:t>
      </w:r>
      <w:r w:rsidR="00C54312">
        <w:rPr>
          <w:rStyle w:val="11"/>
          <w:sz w:val="28"/>
        </w:rPr>
        <w:t>е продолжать и в дальнейшем устраивать такие полезные и информативные мероприятия</w:t>
      </w:r>
      <w:r w:rsidRPr="00282BFC">
        <w:rPr>
          <w:rStyle w:val="11"/>
          <w:sz w:val="28"/>
        </w:rPr>
        <w:t>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BCF"/>
    <w:rsid w:val="000F5762"/>
    <w:rsid w:val="0024318E"/>
    <w:rsid w:val="00276AD6"/>
    <w:rsid w:val="00282BFC"/>
    <w:rsid w:val="003D1DF8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Капустина Ольга Александровна</cp:lastModifiedBy>
  <cp:revision>4</cp:revision>
  <cp:lastPrinted>2022-09-21T11:26:00Z</cp:lastPrinted>
  <dcterms:created xsi:type="dcterms:W3CDTF">2022-09-21T11:27:00Z</dcterms:created>
  <dcterms:modified xsi:type="dcterms:W3CDTF">2023-04-06T12:16:00Z</dcterms:modified>
</cp:coreProperties>
</file>